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Privacy Policy</w:t>
      </w:r>
    </w:p>
    <w:p>
      <w:r>
        <w:br/>
        <w:t>At Musaitif Renovation and Design, we respect your privacy and are committed to protecting your personal information.</w:t>
        <w:br/>
        <w:br/>
        <w:t>1. Information We Collect</w:t>
        <w:br/>
        <w:t>- Name</w:t>
        <w:br/>
        <w:t>- Email address</w:t>
        <w:br/>
        <w:t>- Phone number</w:t>
        <w:br/>
        <w:t>- Project details or messages you submit</w:t>
        <w:br/>
        <w:t>- Website usage data (via cookies and analytics tools)</w:t>
        <w:br/>
        <w:br/>
        <w:t>2. How We Use Your Information</w:t>
        <w:br/>
        <w:t>We use your information to:</w:t>
        <w:br/>
        <w:t>- Respond to inquiries and provide quotes</w:t>
        <w:br/>
        <w:t>- Improve our website and services</w:t>
        <w:br/>
        <w:t>- Communicate with you regarding your project</w:t>
        <w:br/>
        <w:t>- Send updates or promotional messages (only if you opt-in)</w:t>
        <w:br/>
        <w:br/>
        <w:t>3. Sharing Your Information</w:t>
        <w:br/>
        <w:t>We do not sell or rent your personal information.</w:t>
        <w:br/>
        <w:t>We may share data with trusted third-party services strictly for business operations.</w:t>
        <w:br/>
        <w:br/>
        <w:t>4. Cookies &amp; Tracking</w:t>
        <w:br/>
        <w:t>Our website may use cookies to enhance user experience and analyze traffic.</w:t>
        <w:br/>
        <w:t>You can disable cookies through your browser settings.</w:t>
        <w:br/>
        <w:br/>
        <w:t>5. Data Security</w:t>
        <w:br/>
        <w:t>We implement appropriate security measures, but no online transmission is 100% secure.</w:t>
        <w:br/>
        <w:br/>
        <w:t>6. Your Rights</w:t>
        <w:br/>
        <w:t>You may request access, correction, or deletion of your data and opt out of communications.</w:t>
        <w:br/>
        <w:br/>
        <w:t>7. Third-Party Links</w:t>
        <w:br/>
        <w:t>We are not responsible for third-party websites linked on our site.</w:t>
        <w:br/>
        <w:br/>
        <w:t>8. Updates to This Policy</w:t>
        <w:br/>
        <w:t>We may update this policy from time to time.</w:t>
        <w:br/>
        <w:br/>
        <w:t>9. Contact Us</w:t>
        <w:br/>
        <w:t>Email: mohannedmusaitif@gmail.com</w:t>
        <w:br/>
        <w:t>Phone: (414) 687-9234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